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72" w:rsidRDefault="00CD1434" w:rsidP="00DE2B39">
      <w:pPr>
        <w:ind w:firstLine="0"/>
      </w:pPr>
      <w:bookmarkStart w:id="0" w:name="_GoBack"/>
      <w:bookmarkEnd w:id="0"/>
      <w:r>
        <w:t>Underlying Principle</w:t>
      </w:r>
      <w:r w:rsidR="00DE2B39">
        <w:t>:</w:t>
      </w:r>
      <w:r w:rsidR="005E7D02">
        <w:t xml:space="preserve"> </w:t>
      </w:r>
      <w:r w:rsidR="000E0015">
        <w:t>Ecosystem webs are composed of a series of interactions between two or more organisms.</w:t>
      </w:r>
    </w:p>
    <w:p w:rsidR="000E0015" w:rsidRDefault="000E0015" w:rsidP="000E0015">
      <w:pPr>
        <w:ind w:firstLine="0"/>
      </w:pPr>
    </w:p>
    <w:p w:rsidR="0089770A" w:rsidRDefault="0089770A" w:rsidP="00DE2B39">
      <w:pPr>
        <w:ind w:firstLine="0"/>
      </w:pPr>
      <w:r>
        <w:t>Learning Objectives:</w:t>
      </w:r>
    </w:p>
    <w:p w:rsidR="00DE2B39" w:rsidRPr="00DE2B39" w:rsidRDefault="00DE2B39" w:rsidP="00DE2B39">
      <w:pPr>
        <w:ind w:firstLine="0"/>
      </w:pPr>
      <w:r w:rsidRPr="00DE2B39">
        <w:t xml:space="preserve">Apply: Students will understand </w:t>
      </w:r>
      <w:r w:rsidR="006C4891">
        <w:t>symbiosis</w:t>
      </w:r>
      <w:r w:rsidRPr="00DE2B39">
        <w:t xml:space="preserve"> well enough to give examples</w:t>
      </w:r>
      <w:r w:rsidR="006C4891">
        <w:t xml:space="preserve"> of the different types and explain their reasoning.</w:t>
      </w:r>
    </w:p>
    <w:p w:rsidR="00E4723E" w:rsidRPr="001C4BD7" w:rsidRDefault="00DE2B39" w:rsidP="005E7D02">
      <w:pPr>
        <w:ind w:firstLine="0"/>
      </w:pPr>
      <w:r w:rsidRPr="001C4BD7">
        <w:t>Analyze: Students will understand symbiosis well enough to identify the type and means of interaction in a given system.</w:t>
      </w:r>
    </w:p>
    <w:p w:rsidR="00DE2B39" w:rsidRPr="00DE2B39" w:rsidRDefault="00DE2B39" w:rsidP="00DE2B39">
      <w:pPr>
        <w:ind w:firstLine="0"/>
      </w:pPr>
      <w:r w:rsidRPr="00DE2B39">
        <w:t xml:space="preserve">Synthesize: Students will </w:t>
      </w:r>
      <w:r w:rsidR="006C4891">
        <w:t xml:space="preserve">be able to </w:t>
      </w:r>
      <w:r w:rsidRPr="00DE2B39">
        <w:t>draw</w:t>
      </w:r>
      <w:r w:rsidR="006C4891">
        <w:t xml:space="preserve"> a</w:t>
      </w:r>
      <w:r w:rsidRPr="00DE2B39">
        <w:t xml:space="preserve"> </w:t>
      </w:r>
      <w:r w:rsidR="006C4891">
        <w:t>descriptive and predictive</w:t>
      </w:r>
      <w:r w:rsidRPr="00DE2B39">
        <w:t xml:space="preserve"> model</w:t>
      </w:r>
      <w:r w:rsidR="006C4891">
        <w:t xml:space="preserve"> </w:t>
      </w:r>
      <w:r w:rsidRPr="00DE2B39">
        <w:t>of</w:t>
      </w:r>
      <w:r w:rsidR="006C4891">
        <w:t xml:space="preserve"> the symbiosis described in a given example</w:t>
      </w:r>
      <w:r w:rsidRPr="00DE2B39">
        <w:t>.</w:t>
      </w:r>
    </w:p>
    <w:p w:rsidR="00077C9D" w:rsidRDefault="00DE2B39">
      <w:pPr>
        <w:ind w:firstLine="0"/>
      </w:pPr>
      <w:r w:rsidRPr="00DE2B39">
        <w:t>Evaluation: Students will propose an experiment to test an idea, evaluate an argument/claim/prediction/advertisement.</w:t>
      </w:r>
    </w:p>
    <w:p w:rsidR="002B0668" w:rsidRDefault="002B0668">
      <w:pPr>
        <w:ind w:firstLine="0"/>
      </w:pPr>
    </w:p>
    <w:p w:rsidR="003D28E4" w:rsidRDefault="003D28E4">
      <w:pPr>
        <w:ind w:firstLine="0"/>
      </w:pPr>
      <w:r>
        <w:t>Assessment</w:t>
      </w:r>
      <w:r w:rsidR="0089770A">
        <w:t>s</w:t>
      </w:r>
      <w:r>
        <w:t>:</w:t>
      </w:r>
    </w:p>
    <w:p w:rsidR="003D28E4" w:rsidRDefault="0089770A" w:rsidP="0089770A">
      <w:pPr>
        <w:ind w:firstLine="720"/>
      </w:pPr>
      <w:r>
        <w:t xml:space="preserve">Formative: </w:t>
      </w:r>
      <w:r w:rsidR="001C4BD7">
        <w:t xml:space="preserve">Practice </w:t>
      </w:r>
      <w:r w:rsidR="00C61EF8">
        <w:t>identifying type of interaction, Character matrix</w:t>
      </w:r>
    </w:p>
    <w:p w:rsidR="0089770A" w:rsidRDefault="0089770A" w:rsidP="0089770A">
      <w:pPr>
        <w:ind w:firstLine="720"/>
      </w:pPr>
      <w:r>
        <w:t>Summative</w:t>
      </w:r>
      <w:r w:rsidR="00CD1434">
        <w:t xml:space="preserve"> Homework:</w:t>
      </w:r>
      <w:r w:rsidR="00C61EF8">
        <w:t xml:space="preserve"> </w:t>
      </w:r>
      <w:r w:rsidR="00747F5C">
        <w:t>True/False questions</w:t>
      </w:r>
      <w:r w:rsidR="00C61EF8">
        <w:t>, literature research of chosen organism</w:t>
      </w:r>
    </w:p>
    <w:p w:rsidR="00CD1434" w:rsidRDefault="00CD1434" w:rsidP="0089770A">
      <w:pPr>
        <w:ind w:firstLine="720"/>
      </w:pPr>
      <w:r>
        <w:t>Summative Exam Question: Given an example, draw a model</w:t>
      </w:r>
      <w:r w:rsidR="00E76B53">
        <w:t xml:space="preserve"> of the types of interactions</w:t>
      </w:r>
    </w:p>
    <w:p w:rsidR="003D28E4" w:rsidRDefault="003D28E4">
      <w:pPr>
        <w:ind w:firstLine="0"/>
      </w:pPr>
    </w:p>
    <w:p w:rsidR="007D38E6" w:rsidRDefault="00CD1434">
      <w:pPr>
        <w:ind w:firstLine="0"/>
      </w:pPr>
      <w:r>
        <w:t>Lesson Outline</w:t>
      </w:r>
      <w:r w:rsidR="00E4723E">
        <w:t>:</w:t>
      </w:r>
    </w:p>
    <w:tbl>
      <w:tblPr>
        <w:tblStyle w:val="TableGrid"/>
        <w:tblW w:w="0" w:type="auto"/>
        <w:tblLook w:val="04A0" w:firstRow="1" w:lastRow="0" w:firstColumn="1" w:lastColumn="0" w:noHBand="0" w:noVBand="1"/>
      </w:tblPr>
      <w:tblGrid>
        <w:gridCol w:w="2337"/>
        <w:gridCol w:w="2608"/>
        <w:gridCol w:w="3240"/>
        <w:gridCol w:w="1165"/>
      </w:tblGrid>
      <w:tr w:rsidR="00F25DD5" w:rsidRPr="00F25DD5" w:rsidTr="00CD1434">
        <w:trPr>
          <w:trHeight w:val="620"/>
        </w:trPr>
        <w:tc>
          <w:tcPr>
            <w:tcW w:w="2337" w:type="dxa"/>
          </w:tcPr>
          <w:p w:rsidR="00F25DD5" w:rsidRPr="00F25DD5" w:rsidRDefault="00F25DD5" w:rsidP="00F25DD5">
            <w:pPr>
              <w:spacing w:after="160" w:line="259" w:lineRule="auto"/>
              <w:ind w:firstLine="0"/>
              <w:rPr>
                <w:b/>
              </w:rPr>
            </w:pPr>
            <w:r w:rsidRPr="00F25DD5">
              <w:rPr>
                <w:b/>
              </w:rPr>
              <w:t>Stage of Teaching</w:t>
            </w:r>
          </w:p>
        </w:tc>
        <w:tc>
          <w:tcPr>
            <w:tcW w:w="2608" w:type="dxa"/>
          </w:tcPr>
          <w:p w:rsidR="00F25DD5" w:rsidRPr="00F25DD5" w:rsidRDefault="00F25DD5" w:rsidP="00F25DD5">
            <w:pPr>
              <w:spacing w:after="160" w:line="259" w:lineRule="auto"/>
              <w:ind w:firstLine="0"/>
              <w:rPr>
                <w:b/>
              </w:rPr>
            </w:pPr>
            <w:r w:rsidRPr="00F25DD5">
              <w:rPr>
                <w:b/>
              </w:rPr>
              <w:t>Representation of Content</w:t>
            </w:r>
          </w:p>
        </w:tc>
        <w:tc>
          <w:tcPr>
            <w:tcW w:w="3240" w:type="dxa"/>
          </w:tcPr>
          <w:p w:rsidR="00F25DD5" w:rsidRPr="00F25DD5" w:rsidRDefault="00F25DD5" w:rsidP="00F25DD5">
            <w:pPr>
              <w:spacing w:after="160" w:line="259" w:lineRule="auto"/>
              <w:ind w:firstLine="0"/>
              <w:rPr>
                <w:b/>
              </w:rPr>
            </w:pPr>
            <w:r w:rsidRPr="00F25DD5">
              <w:rPr>
                <w:b/>
              </w:rPr>
              <w:t>Connections</w:t>
            </w:r>
          </w:p>
        </w:tc>
        <w:tc>
          <w:tcPr>
            <w:tcW w:w="1165" w:type="dxa"/>
          </w:tcPr>
          <w:p w:rsidR="00F25DD5" w:rsidRPr="00F25DD5" w:rsidRDefault="00F25DD5" w:rsidP="00F25DD5">
            <w:pPr>
              <w:spacing w:after="160" w:line="259" w:lineRule="auto"/>
              <w:ind w:firstLine="0"/>
              <w:rPr>
                <w:b/>
              </w:rPr>
            </w:pPr>
            <w:r w:rsidRPr="00F25DD5">
              <w:rPr>
                <w:b/>
              </w:rPr>
              <w:t>Timing</w:t>
            </w:r>
          </w:p>
        </w:tc>
      </w:tr>
      <w:tr w:rsidR="00F25DD5" w:rsidTr="00CD1434">
        <w:tc>
          <w:tcPr>
            <w:tcW w:w="2337" w:type="dxa"/>
          </w:tcPr>
          <w:p w:rsidR="00F25DD5" w:rsidRDefault="00F25DD5" w:rsidP="00F25DD5">
            <w:pPr>
              <w:spacing w:after="160" w:line="259" w:lineRule="auto"/>
              <w:ind w:firstLine="0"/>
            </w:pPr>
            <w:r>
              <w:t>Establish a Problem</w:t>
            </w:r>
          </w:p>
        </w:tc>
        <w:tc>
          <w:tcPr>
            <w:tcW w:w="2608" w:type="dxa"/>
          </w:tcPr>
          <w:p w:rsidR="00F25DD5" w:rsidRDefault="00F25DD5" w:rsidP="00F25DD5">
            <w:pPr>
              <w:spacing w:after="160" w:line="259" w:lineRule="auto"/>
              <w:ind w:firstLine="0"/>
            </w:pPr>
            <w:r>
              <w:t>Narrative</w:t>
            </w:r>
          </w:p>
        </w:tc>
        <w:tc>
          <w:tcPr>
            <w:tcW w:w="3240" w:type="dxa"/>
          </w:tcPr>
          <w:p w:rsidR="00F25DD5" w:rsidRDefault="00F25DD5" w:rsidP="00F25DD5">
            <w:pPr>
              <w:spacing w:after="160" w:line="259" w:lineRule="auto"/>
              <w:ind w:firstLine="0"/>
            </w:pPr>
            <w:r>
              <w:t>Ecological interactions are important &amp; complex</w:t>
            </w:r>
          </w:p>
        </w:tc>
        <w:tc>
          <w:tcPr>
            <w:tcW w:w="1165" w:type="dxa"/>
          </w:tcPr>
          <w:p w:rsidR="00F25DD5" w:rsidRDefault="006F3CE8" w:rsidP="00F25DD5">
            <w:pPr>
              <w:spacing w:after="160" w:line="259" w:lineRule="auto"/>
              <w:ind w:firstLine="0"/>
            </w:pPr>
            <w:r>
              <w:t>3 min</w:t>
            </w:r>
          </w:p>
        </w:tc>
      </w:tr>
      <w:tr w:rsidR="00977BE1" w:rsidTr="00CD1434">
        <w:tc>
          <w:tcPr>
            <w:tcW w:w="2337" w:type="dxa"/>
          </w:tcPr>
          <w:p w:rsidR="00977BE1" w:rsidRDefault="00977BE1" w:rsidP="00977BE1">
            <w:pPr>
              <w:spacing w:after="160" w:line="259" w:lineRule="auto"/>
              <w:ind w:firstLine="0"/>
            </w:pPr>
            <w:r>
              <w:t>Model</w:t>
            </w:r>
          </w:p>
        </w:tc>
        <w:tc>
          <w:tcPr>
            <w:tcW w:w="2608" w:type="dxa"/>
          </w:tcPr>
          <w:p w:rsidR="00977BE1" w:rsidRDefault="00977BE1" w:rsidP="00977BE1">
            <w:pPr>
              <w:spacing w:after="160" w:line="259" w:lineRule="auto"/>
              <w:ind w:firstLine="0"/>
            </w:pPr>
            <w:r>
              <w:t>Definition &amp; Prototype</w:t>
            </w:r>
          </w:p>
        </w:tc>
        <w:tc>
          <w:tcPr>
            <w:tcW w:w="3240" w:type="dxa"/>
          </w:tcPr>
          <w:p w:rsidR="00977BE1" w:rsidRDefault="00977BE1" w:rsidP="00977BE1">
            <w:pPr>
              <w:spacing w:after="160" w:line="259" w:lineRule="auto"/>
              <w:ind w:firstLine="0"/>
            </w:pPr>
            <w:r>
              <w:t>Symbiosis in personal life</w:t>
            </w:r>
          </w:p>
        </w:tc>
        <w:tc>
          <w:tcPr>
            <w:tcW w:w="1165" w:type="dxa"/>
          </w:tcPr>
          <w:p w:rsidR="00977BE1" w:rsidRDefault="006F11C8" w:rsidP="00977BE1">
            <w:pPr>
              <w:spacing w:after="160" w:line="259" w:lineRule="auto"/>
              <w:ind w:firstLine="0"/>
            </w:pPr>
            <w:r>
              <w:t>2</w:t>
            </w:r>
            <w:r w:rsidR="006F3CE8">
              <w:t xml:space="preserve"> min</w:t>
            </w:r>
          </w:p>
        </w:tc>
      </w:tr>
      <w:tr w:rsidR="00977BE1" w:rsidTr="00CD1434">
        <w:tc>
          <w:tcPr>
            <w:tcW w:w="2337" w:type="dxa"/>
          </w:tcPr>
          <w:p w:rsidR="00977BE1" w:rsidRDefault="00977BE1" w:rsidP="00977BE1">
            <w:pPr>
              <w:spacing w:after="160" w:line="259" w:lineRule="auto"/>
              <w:ind w:firstLine="0"/>
            </w:pPr>
            <w:r>
              <w:t>Model</w:t>
            </w:r>
          </w:p>
        </w:tc>
        <w:tc>
          <w:tcPr>
            <w:tcW w:w="2608" w:type="dxa"/>
          </w:tcPr>
          <w:p w:rsidR="00977BE1" w:rsidRDefault="00977BE1" w:rsidP="00977BE1">
            <w:pPr>
              <w:spacing w:after="160" w:line="259" w:lineRule="auto"/>
              <w:ind w:firstLine="0"/>
            </w:pPr>
            <w:r>
              <w:t>Definitions &amp; Examples</w:t>
            </w:r>
          </w:p>
        </w:tc>
        <w:tc>
          <w:tcPr>
            <w:tcW w:w="3240" w:type="dxa"/>
          </w:tcPr>
          <w:p w:rsidR="00977BE1" w:rsidRDefault="00977BE1" w:rsidP="00977BE1">
            <w:pPr>
              <w:spacing w:after="160" w:line="259" w:lineRule="auto"/>
              <w:ind w:firstLine="0"/>
            </w:pPr>
            <w:r>
              <w:t>Symbiosis with outside world</w:t>
            </w:r>
          </w:p>
        </w:tc>
        <w:tc>
          <w:tcPr>
            <w:tcW w:w="1165" w:type="dxa"/>
          </w:tcPr>
          <w:p w:rsidR="00977BE1" w:rsidRDefault="00C61EF8" w:rsidP="00977BE1">
            <w:pPr>
              <w:spacing w:after="160" w:line="259" w:lineRule="auto"/>
              <w:ind w:firstLine="0"/>
            </w:pPr>
            <w:r>
              <w:t>4</w:t>
            </w:r>
          </w:p>
        </w:tc>
      </w:tr>
      <w:tr w:rsidR="00C61EF8" w:rsidTr="00CD1434">
        <w:tc>
          <w:tcPr>
            <w:tcW w:w="2337" w:type="dxa"/>
          </w:tcPr>
          <w:p w:rsidR="00C61EF8" w:rsidRDefault="00C61EF8" w:rsidP="00977BE1">
            <w:pPr>
              <w:spacing w:after="160" w:line="259" w:lineRule="auto"/>
              <w:ind w:firstLine="0"/>
            </w:pPr>
          </w:p>
        </w:tc>
        <w:tc>
          <w:tcPr>
            <w:tcW w:w="2608" w:type="dxa"/>
          </w:tcPr>
          <w:p w:rsidR="00C61EF8" w:rsidRDefault="00C61EF8" w:rsidP="00977BE1">
            <w:pPr>
              <w:spacing w:after="160" w:line="259" w:lineRule="auto"/>
              <w:ind w:firstLine="0"/>
            </w:pPr>
            <w:r>
              <w:t>Definition</w:t>
            </w:r>
          </w:p>
        </w:tc>
        <w:tc>
          <w:tcPr>
            <w:tcW w:w="3240" w:type="dxa"/>
          </w:tcPr>
          <w:p w:rsidR="00C61EF8" w:rsidRDefault="00C61EF8" w:rsidP="00977BE1">
            <w:pPr>
              <w:spacing w:after="160" w:line="259" w:lineRule="auto"/>
              <w:ind w:firstLine="0"/>
            </w:pPr>
            <w:r>
              <w:t xml:space="preserve">Expand on </w:t>
            </w:r>
            <w:r w:rsidR="009A0F98">
              <w:t>Problem Statement</w:t>
            </w:r>
          </w:p>
        </w:tc>
        <w:tc>
          <w:tcPr>
            <w:tcW w:w="1165" w:type="dxa"/>
          </w:tcPr>
          <w:p w:rsidR="00C61EF8" w:rsidRDefault="009A0F98" w:rsidP="00977BE1">
            <w:pPr>
              <w:spacing w:after="160" w:line="259" w:lineRule="auto"/>
              <w:ind w:firstLine="0"/>
            </w:pPr>
            <w:r>
              <w:t>4</w:t>
            </w:r>
          </w:p>
        </w:tc>
      </w:tr>
      <w:tr w:rsidR="00977BE1" w:rsidTr="00CD1434">
        <w:tc>
          <w:tcPr>
            <w:tcW w:w="2337" w:type="dxa"/>
          </w:tcPr>
          <w:p w:rsidR="00977BE1" w:rsidRDefault="00977BE1" w:rsidP="00977BE1">
            <w:pPr>
              <w:spacing w:after="160" w:line="259" w:lineRule="auto"/>
              <w:ind w:firstLine="0"/>
            </w:pPr>
            <w:r>
              <w:t>Coach</w:t>
            </w:r>
          </w:p>
        </w:tc>
        <w:tc>
          <w:tcPr>
            <w:tcW w:w="2608" w:type="dxa"/>
          </w:tcPr>
          <w:p w:rsidR="00977BE1" w:rsidRDefault="00C61EF8" w:rsidP="00C61EF8">
            <w:pPr>
              <w:spacing w:after="160" w:line="259" w:lineRule="auto"/>
              <w:ind w:firstLine="0"/>
            </w:pPr>
            <w:r>
              <w:t>Examples</w:t>
            </w:r>
          </w:p>
        </w:tc>
        <w:tc>
          <w:tcPr>
            <w:tcW w:w="3240" w:type="dxa"/>
          </w:tcPr>
          <w:p w:rsidR="00977BE1" w:rsidRDefault="00977BE1" w:rsidP="00977BE1">
            <w:pPr>
              <w:spacing w:after="160" w:line="259" w:lineRule="auto"/>
              <w:ind w:firstLine="0"/>
            </w:pPr>
            <w:r>
              <w:t>Types of symbiosis to established problem</w:t>
            </w:r>
          </w:p>
        </w:tc>
        <w:tc>
          <w:tcPr>
            <w:tcW w:w="1165" w:type="dxa"/>
          </w:tcPr>
          <w:p w:rsidR="00977BE1" w:rsidRDefault="009A0F98" w:rsidP="00977BE1">
            <w:pPr>
              <w:spacing w:after="160" w:line="259" w:lineRule="auto"/>
              <w:ind w:firstLine="0"/>
            </w:pPr>
            <w:r>
              <w:t>10</w:t>
            </w:r>
          </w:p>
        </w:tc>
      </w:tr>
    </w:tbl>
    <w:p w:rsidR="00F25DD5" w:rsidRDefault="00F25DD5" w:rsidP="00F25DD5">
      <w:pPr>
        <w:spacing w:after="160" w:line="259" w:lineRule="auto"/>
        <w:ind w:firstLine="0"/>
      </w:pPr>
    </w:p>
    <w:p w:rsidR="007D38E6" w:rsidRDefault="00B9370F">
      <w:pPr>
        <w:spacing w:after="160" w:line="259" w:lineRule="auto"/>
        <w:ind w:firstLine="0"/>
      </w:pPr>
      <w:r>
        <w:t>Lesson Context:</w:t>
      </w:r>
    </w:p>
    <w:p w:rsidR="00EB75F4" w:rsidRDefault="006F11C8" w:rsidP="00B9370F">
      <w:pPr>
        <w:spacing w:after="160" w:line="259" w:lineRule="auto"/>
        <w:ind w:firstLine="0"/>
      </w:pPr>
      <w:r>
        <w:t>This lesson is in the context of an introductory ecology course. Students will have an understanding of the purpose and structure of the field of ecology. This lesson is meant as part of a series about ecological principles at different levels (</w:t>
      </w:r>
      <w:r w:rsidRPr="006F11C8">
        <w:t>organismal, population, community and ecosystem</w:t>
      </w:r>
      <w:r>
        <w:t xml:space="preserve">). Students will need to know how to construct and interpret box and arrow models. </w:t>
      </w:r>
    </w:p>
    <w:sectPr w:rsidR="00EB7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6C" w:rsidRDefault="00C6516C" w:rsidP="00132AA1">
      <w:pPr>
        <w:spacing w:after="0"/>
      </w:pPr>
      <w:r>
        <w:separator/>
      </w:r>
    </w:p>
  </w:endnote>
  <w:endnote w:type="continuationSeparator" w:id="0">
    <w:p w:rsidR="00C6516C" w:rsidRDefault="00C6516C" w:rsidP="00132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6C" w:rsidRDefault="00C6516C" w:rsidP="00132AA1">
      <w:pPr>
        <w:spacing w:after="0"/>
      </w:pPr>
      <w:r>
        <w:separator/>
      </w:r>
    </w:p>
  </w:footnote>
  <w:footnote w:type="continuationSeparator" w:id="0">
    <w:p w:rsidR="00C6516C" w:rsidRDefault="00C6516C" w:rsidP="00132AA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0E" w:rsidRDefault="00D82F0E" w:rsidP="00D51189">
    <w:pPr>
      <w:pStyle w:val="Header"/>
      <w:tabs>
        <w:tab w:val="clear" w:pos="4680"/>
      </w:tabs>
    </w:pPr>
    <w:r>
      <w:t xml:space="preserve">ISE 870 – </w:t>
    </w:r>
    <w:proofErr w:type="spellStart"/>
    <w:r>
      <w:t>MiniLecture</w:t>
    </w:r>
    <w:proofErr w:type="spellEnd"/>
    <w:r>
      <w:t xml:space="preserve"> Lesson Plan</w:t>
    </w:r>
    <w:r>
      <w:tab/>
    </w:r>
    <w:r w:rsidR="00C61EF8">
      <w:t>4/9</w:t>
    </w:r>
    <w:r>
      <w:t>/18</w:t>
    </w:r>
  </w:p>
  <w:p w:rsidR="00D82F0E" w:rsidRDefault="00D82F0E">
    <w:pPr>
      <w:pStyle w:val="Header"/>
    </w:pPr>
    <w:r>
      <w:t>Natalie Vande Pol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4D"/>
    <w:rsid w:val="00077C9D"/>
    <w:rsid w:val="000A6BC3"/>
    <w:rsid w:val="000E0015"/>
    <w:rsid w:val="00125C4D"/>
    <w:rsid w:val="00132AA1"/>
    <w:rsid w:val="00156CF5"/>
    <w:rsid w:val="0018088B"/>
    <w:rsid w:val="001A7C5C"/>
    <w:rsid w:val="001C4BD7"/>
    <w:rsid w:val="001F7596"/>
    <w:rsid w:val="00253E6B"/>
    <w:rsid w:val="002656EA"/>
    <w:rsid w:val="002700E8"/>
    <w:rsid w:val="002B0668"/>
    <w:rsid w:val="002C784F"/>
    <w:rsid w:val="0037290B"/>
    <w:rsid w:val="00386F20"/>
    <w:rsid w:val="00392429"/>
    <w:rsid w:val="003D28E4"/>
    <w:rsid w:val="00515D75"/>
    <w:rsid w:val="005B2C27"/>
    <w:rsid w:val="005E7D02"/>
    <w:rsid w:val="00622034"/>
    <w:rsid w:val="006C4891"/>
    <w:rsid w:val="006F11C8"/>
    <w:rsid w:val="006F3CE8"/>
    <w:rsid w:val="00747F5C"/>
    <w:rsid w:val="0079478C"/>
    <w:rsid w:val="007B1BEC"/>
    <w:rsid w:val="007D38E6"/>
    <w:rsid w:val="007E0441"/>
    <w:rsid w:val="0082242D"/>
    <w:rsid w:val="00835FD3"/>
    <w:rsid w:val="0089308D"/>
    <w:rsid w:val="0089770A"/>
    <w:rsid w:val="00977BE1"/>
    <w:rsid w:val="009A0F98"/>
    <w:rsid w:val="009A77A2"/>
    <w:rsid w:val="00A30A5B"/>
    <w:rsid w:val="00A50D6D"/>
    <w:rsid w:val="00A63E1D"/>
    <w:rsid w:val="00B9370F"/>
    <w:rsid w:val="00BA4997"/>
    <w:rsid w:val="00C061B5"/>
    <w:rsid w:val="00C26DFF"/>
    <w:rsid w:val="00C61EF8"/>
    <w:rsid w:val="00C6516C"/>
    <w:rsid w:val="00CD1434"/>
    <w:rsid w:val="00CF6771"/>
    <w:rsid w:val="00D2562B"/>
    <w:rsid w:val="00D471E9"/>
    <w:rsid w:val="00D51189"/>
    <w:rsid w:val="00D82F0E"/>
    <w:rsid w:val="00DD5072"/>
    <w:rsid w:val="00DE2B39"/>
    <w:rsid w:val="00E4723E"/>
    <w:rsid w:val="00E630C7"/>
    <w:rsid w:val="00E76B53"/>
    <w:rsid w:val="00EB75F4"/>
    <w:rsid w:val="00F25DD5"/>
    <w:rsid w:val="00F55493"/>
    <w:rsid w:val="00F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151AC-79C5-4158-81C0-78368332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2B"/>
    <w:pPr>
      <w:spacing w:after="120" w:line="240" w:lineRule="auto"/>
      <w:ind w:firstLine="36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AA1"/>
    <w:pPr>
      <w:tabs>
        <w:tab w:val="center" w:pos="4680"/>
        <w:tab w:val="right" w:pos="9360"/>
      </w:tabs>
      <w:spacing w:after="0"/>
    </w:pPr>
  </w:style>
  <w:style w:type="character" w:customStyle="1" w:styleId="HeaderChar">
    <w:name w:val="Header Char"/>
    <w:basedOn w:val="DefaultParagraphFont"/>
    <w:link w:val="Header"/>
    <w:uiPriority w:val="99"/>
    <w:rsid w:val="00132AA1"/>
    <w:rPr>
      <w:rFonts w:ascii="Times New Roman" w:hAnsi="Times New Roman"/>
      <w:sz w:val="24"/>
      <w:szCs w:val="24"/>
    </w:rPr>
  </w:style>
  <w:style w:type="paragraph" w:styleId="Footer">
    <w:name w:val="footer"/>
    <w:basedOn w:val="Normal"/>
    <w:link w:val="FooterChar"/>
    <w:uiPriority w:val="99"/>
    <w:unhideWhenUsed/>
    <w:rsid w:val="00132AA1"/>
    <w:pPr>
      <w:tabs>
        <w:tab w:val="center" w:pos="4680"/>
        <w:tab w:val="right" w:pos="9360"/>
      </w:tabs>
      <w:spacing w:after="0"/>
    </w:pPr>
  </w:style>
  <w:style w:type="character" w:customStyle="1" w:styleId="FooterChar">
    <w:name w:val="Footer Char"/>
    <w:basedOn w:val="DefaultParagraphFont"/>
    <w:link w:val="Footer"/>
    <w:uiPriority w:val="99"/>
    <w:rsid w:val="00132AA1"/>
    <w:rPr>
      <w:rFonts w:ascii="Times New Roman" w:hAnsi="Times New Roman"/>
      <w:sz w:val="24"/>
      <w:szCs w:val="24"/>
    </w:rPr>
  </w:style>
  <w:style w:type="paragraph" w:styleId="BalloonText">
    <w:name w:val="Balloon Text"/>
    <w:basedOn w:val="Normal"/>
    <w:link w:val="BalloonTextChar"/>
    <w:uiPriority w:val="99"/>
    <w:semiHidden/>
    <w:unhideWhenUsed/>
    <w:rsid w:val="00D82F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 V</cp:lastModifiedBy>
  <cp:revision>51</cp:revision>
  <cp:lastPrinted>2018-02-12T16:07:00Z</cp:lastPrinted>
  <dcterms:created xsi:type="dcterms:W3CDTF">2018-02-05T13:33:00Z</dcterms:created>
  <dcterms:modified xsi:type="dcterms:W3CDTF">2020-01-10T14:54:00Z</dcterms:modified>
</cp:coreProperties>
</file>